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Default="00D260D2" w:rsidP="00923E42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GoBack"/>
      <w:bookmarkEnd w:id="0"/>
    </w:p>
    <w:p w:rsidR="00D260D2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18787096" wp14:editId="5F83E35C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7BB80BD2" wp14:editId="5EAA6967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260D2" w:rsidRDefault="00D260D2" w:rsidP="00923E42">
      <w:pPr>
        <w:rPr>
          <w:rFonts w:asciiTheme="minorHAnsi" w:hAnsiTheme="minorHAnsi" w:cstheme="minorHAnsi"/>
          <w:b/>
          <w:sz w:val="24"/>
          <w:szCs w:val="24"/>
        </w:rPr>
      </w:pPr>
    </w:p>
    <w:p w:rsidR="00D260D2" w:rsidRDefault="00D260D2" w:rsidP="009C1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59CB" w:rsidRPr="00D260D2" w:rsidRDefault="00285119" w:rsidP="009C16FB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Beko’dan</w:t>
      </w:r>
      <w:r w:rsidR="00787E4C">
        <w:rPr>
          <w:rFonts w:asciiTheme="minorHAnsi" w:hAnsiTheme="minorHAnsi" w:cstheme="minorHAnsi"/>
          <w:b/>
          <w:sz w:val="44"/>
          <w:szCs w:val="44"/>
        </w:rPr>
        <w:t xml:space="preserve"> 30 Gün Koşulsuz İade Garantili Kurutucular </w:t>
      </w:r>
    </w:p>
    <w:p w:rsidR="009C16FB" w:rsidRDefault="009C16FB" w:rsidP="0065335B">
      <w:pPr>
        <w:rPr>
          <w:rFonts w:asciiTheme="minorHAnsi" w:hAnsiTheme="minorHAnsi" w:cstheme="minorHAnsi"/>
          <w:sz w:val="24"/>
          <w:szCs w:val="24"/>
        </w:rPr>
      </w:pPr>
    </w:p>
    <w:p w:rsidR="00DD7EF6" w:rsidRDefault="00206508" w:rsidP="00DD7E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Beko</w:t>
      </w:r>
      <w:r w:rsidR="00DD7EF6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Nisan sonuna kadar</w:t>
      </w:r>
      <w:r w:rsidR="006951E8">
        <w:rPr>
          <w:b/>
          <w:bCs/>
          <w:sz w:val="28"/>
          <w:szCs w:val="28"/>
        </w:rPr>
        <w:t xml:space="preserve"> tüm kurutma makinesi modellerinde başlattığı 30 gün içinde koşulsuz para iadesi kampanyasıyla verimli ve yüksek performanslı kurutma vaat ediyor</w:t>
      </w:r>
      <w:r w:rsidR="00336EC5">
        <w:rPr>
          <w:b/>
          <w:bCs/>
          <w:sz w:val="28"/>
          <w:szCs w:val="28"/>
        </w:rPr>
        <w:t xml:space="preserve">. </w:t>
      </w:r>
    </w:p>
    <w:p w:rsidR="00702DE6" w:rsidRPr="00954E69" w:rsidRDefault="00702DE6" w:rsidP="0065335B">
      <w:pPr>
        <w:rPr>
          <w:rFonts w:asciiTheme="minorHAnsi" w:hAnsiTheme="minorHAnsi" w:cstheme="minorHAnsi"/>
          <w:sz w:val="24"/>
          <w:szCs w:val="24"/>
        </w:rPr>
      </w:pPr>
    </w:p>
    <w:p w:rsidR="006951E8" w:rsidRDefault="00206508" w:rsidP="004D0455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Beko’nun</w:t>
      </w:r>
      <w:r w:rsidR="006321F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verimli ve yüksek performanslı kurutma makinelerini denemenin tam zamanı.  </w:t>
      </w:r>
      <w:r w:rsidR="00A846C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Tüm</w:t>
      </w:r>
      <w:r w:rsidR="006321F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kurutma makinesi modelleri 30 gün koşulsuz iade garantisi ile Beko yetkili satıcılarında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Nisan ayının sonuna kadar</w:t>
      </w:r>
      <w:r w:rsidR="006321F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tüketicileri bekliyor. </w:t>
      </w:r>
    </w:p>
    <w:p w:rsidR="006951E8" w:rsidRDefault="006951E8" w:rsidP="006321FB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0A3746" w:rsidRDefault="00206508" w:rsidP="00463206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Beko</w:t>
      </w:r>
      <w:r w:rsid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kurutma makineleri; çamaşırları </w:t>
      </w:r>
      <w:r w:rsidR="00463206" w:rsidRP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açık havanın oluşturabileceği toz,</w:t>
      </w:r>
      <w:r w:rsid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463206" w:rsidRP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kötü koku ve polenlerden koru</w:t>
      </w:r>
      <w:r w:rsid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yarak tertemiz kurutuyor. Çamaşırları asma ve toplama için bekleme derdine son vererek zamanı</w:t>
      </w:r>
      <w:r w:rsidR="00983E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tüketiciye </w:t>
      </w:r>
      <w:r w:rsid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bırakıyor.  E</w:t>
      </w:r>
      <w:r w:rsidR="00463206" w:rsidRP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vin içerisinde çamaşır</w:t>
      </w:r>
      <w:r w:rsid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ların asıldığı alan kullanıma açılırken, dağınık</w:t>
      </w:r>
      <w:r w:rsidR="00983E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lık </w:t>
      </w:r>
      <w:r w:rsid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ortadan kalkıyor</w:t>
      </w:r>
      <w:r w:rsidR="00EA367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983E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e</w:t>
      </w:r>
      <w:r w:rsid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vdeki nem dengesi korunuyor. </w:t>
      </w:r>
      <w:r w:rsidR="00463206" w:rsidRP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Kurutma makinesi ile kuruyan çamaşırlar daha kolay ütüleni</w:t>
      </w:r>
      <w:r w:rsid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rken, enerjiden tasarruf elde ediliyor. </w:t>
      </w:r>
    </w:p>
    <w:p w:rsidR="000A3746" w:rsidRDefault="000A3746" w:rsidP="00463206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463206" w:rsidRPr="00463206" w:rsidRDefault="00EA3678" w:rsidP="00463206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Ayrıca kurutuculardaki </w:t>
      </w:r>
      <w:proofErr w:type="spellStart"/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Proscent</w:t>
      </w:r>
      <w:proofErr w:type="spellEnd"/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teknolojisi, 3 farklı koku kapsülü sayesinde çamaşırlara sevdiğiniz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kokuyu veriyor. Yorgan programı; 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ıkaması ve kuruması zor olan çift kişilik elyaf yorganlar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ı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mükemmel bir şekilde kuru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tuyor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. Kırışık önleme özelliği 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kurutma işlemi bittikten sonra, çamaşırların makineden boşaltılamaması durumunda, otomatik olarak 2 saat boyunca belirli periyotlarla kırışık azaltma hareketi yapılmasını sağlıyor. Bebeği olan veya daha fazla </w:t>
      </w:r>
      <w:proofErr w:type="gramStart"/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hijyen</w:t>
      </w:r>
      <w:proofErr w:type="gramEnd"/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isteyen tüketicilere yönelik </w:t>
      </w:r>
      <w:r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ise yüksek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sıcaklıkta daha uzun süre kurutma yapan özel hijyen programı bulunuyor. </w:t>
      </w:r>
      <w:r w:rsidR="0020650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Beko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kurutma makinelerinin 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özel ikili filtresi sayesinde temizliğinin sadece 6 ayda bir kez yapılması ye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terli oluyor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</w:p>
    <w:p w:rsidR="00923E42" w:rsidRDefault="00923E42" w:rsidP="0065335B">
      <w:pPr>
        <w:rPr>
          <w:rFonts w:asciiTheme="minorHAnsi" w:hAnsiTheme="minorHAnsi" w:cstheme="minorHAnsi"/>
          <w:sz w:val="24"/>
          <w:szCs w:val="24"/>
        </w:rPr>
      </w:pPr>
    </w:p>
    <w:sectPr w:rsidR="00923E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93" w:rsidRDefault="00D46193" w:rsidP="00C96AFB">
      <w:r>
        <w:separator/>
      </w:r>
    </w:p>
  </w:endnote>
  <w:endnote w:type="continuationSeparator" w:id="0">
    <w:p w:rsidR="00D46193" w:rsidRDefault="00D46193" w:rsidP="00C9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Light">
    <w:altName w:val="Courier New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FB" w:rsidRDefault="00C96AFB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431423aaf3cea1e6ca72677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96AFB" w:rsidRPr="00C96AFB" w:rsidRDefault="00C96AFB" w:rsidP="00C96AFB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31423aaf3cea1e6ca72677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LhKKY8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C96AFB" w:rsidRPr="00C96AFB" w:rsidRDefault="00C96AFB" w:rsidP="00C96AFB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93" w:rsidRDefault="00D46193" w:rsidP="00C96AFB">
      <w:r>
        <w:separator/>
      </w:r>
    </w:p>
  </w:footnote>
  <w:footnote w:type="continuationSeparator" w:id="0">
    <w:p w:rsidR="00D46193" w:rsidRDefault="00D46193" w:rsidP="00C9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BF4AF2"/>
    <w:multiLevelType w:val="multilevel"/>
    <w:tmpl w:val="CB84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A3746"/>
    <w:rsid w:val="000B7482"/>
    <w:rsid w:val="000C3D17"/>
    <w:rsid w:val="00181D7E"/>
    <w:rsid w:val="00194AD5"/>
    <w:rsid w:val="00206508"/>
    <w:rsid w:val="00234E63"/>
    <w:rsid w:val="00285119"/>
    <w:rsid w:val="002A53CD"/>
    <w:rsid w:val="00336EC5"/>
    <w:rsid w:val="003644B5"/>
    <w:rsid w:val="00456A3D"/>
    <w:rsid w:val="00463206"/>
    <w:rsid w:val="00484523"/>
    <w:rsid w:val="004D0455"/>
    <w:rsid w:val="005F207D"/>
    <w:rsid w:val="006260FC"/>
    <w:rsid w:val="0062778E"/>
    <w:rsid w:val="006321FB"/>
    <w:rsid w:val="0065335B"/>
    <w:rsid w:val="00681552"/>
    <w:rsid w:val="006951E8"/>
    <w:rsid w:val="006D6FAE"/>
    <w:rsid w:val="00702DE6"/>
    <w:rsid w:val="00787E4C"/>
    <w:rsid w:val="008872F8"/>
    <w:rsid w:val="008A59CB"/>
    <w:rsid w:val="008E4784"/>
    <w:rsid w:val="00923E42"/>
    <w:rsid w:val="00954E69"/>
    <w:rsid w:val="00983ECA"/>
    <w:rsid w:val="009C16FB"/>
    <w:rsid w:val="00A846C9"/>
    <w:rsid w:val="00A918C2"/>
    <w:rsid w:val="00B95E69"/>
    <w:rsid w:val="00BA1F6F"/>
    <w:rsid w:val="00C96AFB"/>
    <w:rsid w:val="00CB455C"/>
    <w:rsid w:val="00D260D2"/>
    <w:rsid w:val="00D3064B"/>
    <w:rsid w:val="00D46193"/>
    <w:rsid w:val="00DD7EF6"/>
    <w:rsid w:val="00EA3678"/>
    <w:rsid w:val="00F03FCE"/>
    <w:rsid w:val="00F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4D0455"/>
    <w:pPr>
      <w:suppressAutoHyphens/>
      <w:spacing w:after="120"/>
    </w:pPr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4D0455"/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C96A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6AFB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6A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6AFB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4D0455"/>
    <w:pPr>
      <w:suppressAutoHyphens/>
      <w:spacing w:after="120"/>
    </w:pPr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4D0455"/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C96A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6AFB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96A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6AF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Burcu Göksüzoğlu</cp:lastModifiedBy>
  <cp:revision>30</cp:revision>
  <dcterms:created xsi:type="dcterms:W3CDTF">2018-07-09T13:23:00Z</dcterms:created>
  <dcterms:modified xsi:type="dcterms:W3CDTF">2019-04-26T07:24:00Z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AR002543@arcelik.com</vt:lpwstr>
  </property>
  <property fmtid="{D5CDD505-2E9C-101B-9397-08002B2CF9AE}" pid="5" name="MSIP_Label_18de4db4-e00d-47c3-9d58-42953a01c92d_SetDate">
    <vt:lpwstr>2019-04-10T07:37:25.5567296Z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</Properties>
</file>