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5D13" w:rsidRDefault="00FF5D13" w:rsidP="00EE649D">
      <w:pPr>
        <w:jc w:val="center"/>
        <w:rPr>
          <w:b/>
          <w:color w:val="000000"/>
        </w:rPr>
      </w:pPr>
    </w:p>
    <w:p w:rsidR="00EC12B2" w:rsidRPr="00EC12B2" w:rsidRDefault="00EC12B2" w:rsidP="00EE649D">
      <w:pPr>
        <w:jc w:val="center"/>
        <w:rPr>
          <w:b/>
          <w:bCs/>
          <w:iCs/>
          <w:color w:val="000000"/>
          <w:sz w:val="52"/>
          <w:szCs w:val="28"/>
          <w:u w:val="single"/>
        </w:rPr>
      </w:pPr>
    </w:p>
    <w:p w:rsidR="00EC12B2" w:rsidRDefault="00EC12B2" w:rsidP="00EE649D">
      <w:pPr>
        <w:jc w:val="center"/>
        <w:rPr>
          <w:b/>
          <w:color w:val="000000"/>
        </w:rPr>
      </w:pPr>
    </w:p>
    <w:p w:rsidR="00EC12B2" w:rsidRDefault="00C74402" w:rsidP="00EC12B2">
      <w:pPr>
        <w:jc w:val="center"/>
        <w:rPr>
          <w:b/>
          <w:bCs/>
          <w:iCs/>
          <w:color w:val="000000"/>
          <w:sz w:val="52"/>
          <w:szCs w:val="28"/>
        </w:rPr>
      </w:pPr>
      <w:r>
        <w:rPr>
          <w:b/>
          <w:bCs/>
          <w:iCs/>
          <w:color w:val="000000"/>
          <w:sz w:val="52"/>
          <w:szCs w:val="28"/>
        </w:rPr>
        <w:t>Beko</w:t>
      </w:r>
      <w:r w:rsidR="00E626F9">
        <w:rPr>
          <w:b/>
          <w:bCs/>
          <w:iCs/>
          <w:color w:val="000000"/>
          <w:sz w:val="52"/>
          <w:szCs w:val="28"/>
        </w:rPr>
        <w:t xml:space="preserve"> Kurutma Makineleriyle</w:t>
      </w:r>
      <w:r w:rsidR="00EC12B2">
        <w:rPr>
          <w:b/>
          <w:bCs/>
          <w:iCs/>
          <w:color w:val="000000"/>
          <w:sz w:val="52"/>
          <w:szCs w:val="28"/>
        </w:rPr>
        <w:t xml:space="preserve"> Evini Çamaşırlara Kaptırmak </w:t>
      </w:r>
      <w:r w:rsidR="00E626F9">
        <w:rPr>
          <w:b/>
          <w:bCs/>
          <w:iCs/>
          <w:color w:val="000000"/>
          <w:sz w:val="52"/>
          <w:szCs w:val="28"/>
        </w:rPr>
        <w:t>İstemeyenlerin Yanındayız</w:t>
      </w:r>
    </w:p>
    <w:p w:rsidR="00EC12B2" w:rsidRDefault="00EC12B2" w:rsidP="00EC12B2">
      <w:pPr>
        <w:jc w:val="center"/>
        <w:rPr>
          <w:b/>
          <w:bCs/>
          <w:iCs/>
          <w:color w:val="000000"/>
          <w:sz w:val="52"/>
          <w:szCs w:val="28"/>
        </w:rPr>
      </w:pPr>
    </w:p>
    <w:p w:rsidR="00032842" w:rsidRPr="00644F36" w:rsidRDefault="00977043" w:rsidP="00032842">
      <w:pPr>
        <w:jc w:val="center"/>
        <w:rPr>
          <w:bCs/>
          <w:i/>
          <w:iCs/>
          <w:color w:val="000000"/>
          <w:sz w:val="36"/>
          <w:szCs w:val="28"/>
        </w:rPr>
      </w:pPr>
      <w:r w:rsidRPr="00E012E3">
        <w:rPr>
          <w:bCs/>
          <w:i/>
          <w:iCs/>
          <w:color w:val="000000"/>
          <w:sz w:val="36"/>
          <w:szCs w:val="28"/>
        </w:rPr>
        <w:t>Beko</w:t>
      </w:r>
      <w:r w:rsidR="008B4BA8">
        <w:rPr>
          <w:bCs/>
          <w:i/>
          <w:iCs/>
          <w:color w:val="000000"/>
          <w:sz w:val="36"/>
          <w:szCs w:val="28"/>
        </w:rPr>
        <w:t>,</w:t>
      </w:r>
      <w:r w:rsidR="00EC12B2">
        <w:rPr>
          <w:bCs/>
          <w:i/>
          <w:iCs/>
          <w:color w:val="000000"/>
          <w:sz w:val="36"/>
          <w:szCs w:val="28"/>
        </w:rPr>
        <w:t xml:space="preserve"> en son teknolojiyle donatılan, birkaç saat içinde çamaşırların kullanıma hazır hale gelmesini sağlayan </w:t>
      </w:r>
      <w:r w:rsidR="008B4BA8">
        <w:rPr>
          <w:bCs/>
          <w:i/>
          <w:iCs/>
          <w:color w:val="000000"/>
          <w:sz w:val="36"/>
          <w:szCs w:val="28"/>
        </w:rPr>
        <w:t>yeni kurutma makinelerini tüketicile</w:t>
      </w:r>
      <w:r w:rsidR="008B4BA8" w:rsidRPr="00644F36">
        <w:rPr>
          <w:bCs/>
          <w:i/>
          <w:iCs/>
          <w:color w:val="000000"/>
          <w:sz w:val="36"/>
          <w:szCs w:val="28"/>
        </w:rPr>
        <w:t xml:space="preserve">rle buluşturuyor. Beko, ısı pompalı yeni kurutma makineleri için </w:t>
      </w:r>
      <w:r w:rsidR="00DB01F0" w:rsidRPr="00644F36">
        <w:rPr>
          <w:bCs/>
          <w:i/>
          <w:iCs/>
          <w:color w:val="000000"/>
          <w:sz w:val="36"/>
          <w:szCs w:val="28"/>
        </w:rPr>
        <w:t>2</w:t>
      </w:r>
      <w:r w:rsidR="00DB01F0" w:rsidRPr="00644F36">
        <w:rPr>
          <w:bCs/>
          <w:i/>
          <w:iCs/>
          <w:color w:val="000000"/>
          <w:sz w:val="36"/>
          <w:szCs w:val="28"/>
        </w:rPr>
        <w:t xml:space="preserve"> </w:t>
      </w:r>
      <w:r w:rsidR="008B4BA8" w:rsidRPr="00644F36">
        <w:rPr>
          <w:bCs/>
          <w:i/>
          <w:iCs/>
          <w:color w:val="000000"/>
          <w:sz w:val="36"/>
          <w:szCs w:val="28"/>
        </w:rPr>
        <w:t>ayrı reklam filmi hazırladı</w:t>
      </w:r>
      <w:r w:rsidR="00257759" w:rsidRPr="00644F36">
        <w:rPr>
          <w:bCs/>
          <w:i/>
          <w:iCs/>
          <w:color w:val="000000"/>
          <w:sz w:val="36"/>
          <w:szCs w:val="28"/>
        </w:rPr>
        <w:t>.</w:t>
      </w:r>
      <w:r w:rsidR="008B4BA8" w:rsidRPr="00644F36">
        <w:rPr>
          <w:bCs/>
          <w:i/>
          <w:iCs/>
          <w:color w:val="000000"/>
          <w:sz w:val="36"/>
          <w:szCs w:val="28"/>
        </w:rPr>
        <w:t xml:space="preserve"> ‘Kayıp Oda’</w:t>
      </w:r>
      <w:r w:rsidR="00DB01F0" w:rsidRPr="00644F36">
        <w:rPr>
          <w:bCs/>
          <w:i/>
          <w:iCs/>
          <w:color w:val="000000"/>
          <w:sz w:val="36"/>
          <w:szCs w:val="28"/>
        </w:rPr>
        <w:t xml:space="preserve"> ve</w:t>
      </w:r>
      <w:r w:rsidR="008B4BA8" w:rsidRPr="00644F36">
        <w:rPr>
          <w:bCs/>
          <w:i/>
          <w:iCs/>
          <w:color w:val="000000"/>
          <w:sz w:val="36"/>
          <w:szCs w:val="28"/>
        </w:rPr>
        <w:t xml:space="preserve"> ‘Hazır mı?’ adını taşıyan reklam filmleri kurutma makinelerinin hayatı ne kadar kolaylaştırdığını anlatıyor. </w:t>
      </w:r>
    </w:p>
    <w:p w:rsidR="005F02AA" w:rsidRPr="00644F36" w:rsidRDefault="005F02AA" w:rsidP="00032842">
      <w:pPr>
        <w:rPr>
          <w:b/>
          <w:bCs/>
        </w:rPr>
      </w:pPr>
    </w:p>
    <w:p w:rsidR="005F02AA" w:rsidRPr="00644F36" w:rsidRDefault="005F02AA" w:rsidP="00032842">
      <w:pPr>
        <w:rPr>
          <w:b/>
          <w:bCs/>
        </w:rPr>
      </w:pPr>
    </w:p>
    <w:p w:rsidR="009D7A69" w:rsidRPr="00644F36" w:rsidRDefault="009D7A69" w:rsidP="00267AD0">
      <w:pPr>
        <w:jc w:val="both"/>
        <w:rPr>
          <w:bCs/>
        </w:rPr>
      </w:pPr>
      <w:r w:rsidRPr="00644F36">
        <w:rPr>
          <w:bCs/>
        </w:rPr>
        <w:t>Beko, şık tasarımları ve üstün performanslarıyla dikkat çeken kurutma makinelerini tüketicilerle buluşturuyor. Isı po</w:t>
      </w:r>
      <w:r w:rsidR="00E87369">
        <w:rPr>
          <w:bCs/>
        </w:rPr>
        <w:t>mpalı yeni kurutma makinelerini</w:t>
      </w:r>
      <w:r w:rsidRPr="00644F36">
        <w:rPr>
          <w:bCs/>
        </w:rPr>
        <w:t xml:space="preserve"> </w:t>
      </w:r>
      <w:r w:rsidR="00DB01F0" w:rsidRPr="00644F36">
        <w:rPr>
          <w:bCs/>
        </w:rPr>
        <w:t>2</w:t>
      </w:r>
      <w:r w:rsidR="00DB01F0" w:rsidRPr="00644F36">
        <w:rPr>
          <w:bCs/>
        </w:rPr>
        <w:t xml:space="preserve"> </w:t>
      </w:r>
      <w:r w:rsidRPr="00644F36">
        <w:rPr>
          <w:bCs/>
        </w:rPr>
        <w:t>reklam filmiyle tanıtan Beko, sırasıyla yayınlanacak ‘Kayıp Oda’</w:t>
      </w:r>
      <w:r w:rsidR="00DB01F0" w:rsidRPr="00644F36">
        <w:rPr>
          <w:bCs/>
        </w:rPr>
        <w:t xml:space="preserve"> ve</w:t>
      </w:r>
      <w:r w:rsidRPr="00644F36">
        <w:rPr>
          <w:bCs/>
        </w:rPr>
        <w:t xml:space="preserve"> ‘Hazır mı?’ filmleriyle kurutma makinesinin gerekliliğine ve hayatı nasıl kolaylaştırdığına dikkat çekiyor. </w:t>
      </w:r>
    </w:p>
    <w:p w:rsidR="009D7A69" w:rsidRPr="00644F36" w:rsidRDefault="009D7A69" w:rsidP="00267AD0">
      <w:pPr>
        <w:jc w:val="both"/>
        <w:rPr>
          <w:bCs/>
        </w:rPr>
      </w:pPr>
    </w:p>
    <w:p w:rsidR="009D7A69" w:rsidRDefault="00CD0660" w:rsidP="00267AD0">
      <w:pPr>
        <w:jc w:val="both"/>
        <w:rPr>
          <w:bCs/>
        </w:rPr>
      </w:pPr>
      <w:r w:rsidRPr="00644F36">
        <w:rPr>
          <w:bCs/>
        </w:rPr>
        <w:t xml:space="preserve"> ‘Kayıp Oda’da bir evin uzun süredir çamaşırlar tarafından işgal edilmiş, hatta zamanla çamaşır </w:t>
      </w:r>
      <w:r w:rsidRPr="00F42560">
        <w:rPr>
          <w:bCs/>
        </w:rPr>
        <w:t>odasına dönüşmüş o</w:t>
      </w:r>
      <w:r w:rsidR="00E87369" w:rsidRPr="00F42560">
        <w:rPr>
          <w:bCs/>
        </w:rPr>
        <w:t>lmasına</w:t>
      </w:r>
      <w:r w:rsidRPr="00644F36">
        <w:rPr>
          <w:bCs/>
        </w:rPr>
        <w:t xml:space="preserve"> dikkat çekiliyor. Kurutma makinesinin ev içinde kurutma sırasında yaşanan dağınıklık ve rahatsız edici görüntüden nasıl kurtar</w:t>
      </w:r>
      <w:r w:rsidR="00E87369">
        <w:rPr>
          <w:bCs/>
        </w:rPr>
        <w:t>dığına</w:t>
      </w:r>
      <w:r w:rsidRPr="00644F36">
        <w:rPr>
          <w:bCs/>
        </w:rPr>
        <w:t xml:space="preserve"> vurgu yapılıyor.</w:t>
      </w:r>
      <w:r w:rsidR="008D4FCB" w:rsidRPr="00644F36">
        <w:rPr>
          <w:bCs/>
        </w:rPr>
        <w:t xml:space="preserve"> İkinci film ‘Hazır </w:t>
      </w:r>
      <w:proofErr w:type="spellStart"/>
      <w:r w:rsidR="008D4FCB" w:rsidRPr="00644F36">
        <w:rPr>
          <w:bCs/>
        </w:rPr>
        <w:t>mı?’da</w:t>
      </w:r>
      <w:proofErr w:type="spellEnd"/>
      <w:r w:rsidR="008D4FCB" w:rsidRPr="00644F36">
        <w:rPr>
          <w:bCs/>
        </w:rPr>
        <w:t xml:space="preserve"> kurutma makinesinin daha az zaman ve emekle çamaşırları kullanılabilir hale getirdiği ve hayatı kolaylaştırdığı öne çıkarılıyor. </w:t>
      </w:r>
    </w:p>
    <w:p w:rsidR="00CD0660" w:rsidRDefault="00CD0660" w:rsidP="00267AD0">
      <w:pPr>
        <w:jc w:val="both"/>
        <w:rPr>
          <w:bCs/>
        </w:rPr>
      </w:pPr>
    </w:p>
    <w:p w:rsidR="008D4FCB" w:rsidRDefault="008D4FCB" w:rsidP="00267AD0">
      <w:pPr>
        <w:jc w:val="both"/>
        <w:rPr>
          <w:bCs/>
        </w:rPr>
      </w:pPr>
      <w:r>
        <w:rPr>
          <w:bCs/>
        </w:rPr>
        <w:t>Beko kurutma makineleri ile ç</w:t>
      </w:r>
      <w:r w:rsidR="009D7A69" w:rsidRPr="009D7A69">
        <w:rPr>
          <w:bCs/>
        </w:rPr>
        <w:t>amaşırlar dış ortamdaki is, toz, kötü koku ve</w:t>
      </w:r>
      <w:r>
        <w:rPr>
          <w:bCs/>
        </w:rPr>
        <w:t xml:space="preserve"> </w:t>
      </w:r>
      <w:r w:rsidR="009D7A69" w:rsidRPr="009D7A69">
        <w:rPr>
          <w:bCs/>
        </w:rPr>
        <w:t xml:space="preserve">polenlere maruz kalmadan temiz </w:t>
      </w:r>
      <w:r>
        <w:rPr>
          <w:bCs/>
        </w:rPr>
        <w:t xml:space="preserve">bir şekilde kuruyor. </w:t>
      </w:r>
      <w:r w:rsidR="009D7A69" w:rsidRPr="009D7A69">
        <w:rPr>
          <w:bCs/>
        </w:rPr>
        <w:t xml:space="preserve">Ev içinde </w:t>
      </w:r>
      <w:r w:rsidR="00F42560">
        <w:rPr>
          <w:bCs/>
        </w:rPr>
        <w:t>makinesiz kurutmada</w:t>
      </w:r>
      <w:r w:rsidR="009D7A69" w:rsidRPr="009D7A69">
        <w:rPr>
          <w:bCs/>
        </w:rPr>
        <w:t xml:space="preserve"> olduğu gibi</w:t>
      </w:r>
      <w:r w:rsidR="00F42560">
        <w:rPr>
          <w:bCs/>
        </w:rPr>
        <w:t xml:space="preserve"> </w:t>
      </w:r>
      <w:r w:rsidR="009D7A69" w:rsidRPr="009D7A69">
        <w:rPr>
          <w:bCs/>
        </w:rPr>
        <w:t>ortama nem</w:t>
      </w:r>
      <w:r>
        <w:rPr>
          <w:bCs/>
        </w:rPr>
        <w:t xml:space="preserve"> </w:t>
      </w:r>
      <w:r w:rsidR="009D7A69" w:rsidRPr="009D7A69">
        <w:rPr>
          <w:bCs/>
        </w:rPr>
        <w:t>verilme</w:t>
      </w:r>
      <w:r>
        <w:rPr>
          <w:bCs/>
        </w:rPr>
        <w:t xml:space="preserve">diğinden kullanıcının sağlığı için son derece </w:t>
      </w:r>
      <w:r w:rsidR="009D7A69" w:rsidRPr="009D7A69">
        <w:rPr>
          <w:bCs/>
        </w:rPr>
        <w:t>ideal.</w:t>
      </w:r>
      <w:r w:rsidR="009D7A69" w:rsidRPr="009D7A69">
        <w:t xml:space="preserve"> </w:t>
      </w:r>
      <w:r w:rsidR="009D7A69" w:rsidRPr="009D7A69">
        <w:rPr>
          <w:bCs/>
        </w:rPr>
        <w:t xml:space="preserve">Giysilerin daha yumuşak </w:t>
      </w:r>
      <w:r>
        <w:rPr>
          <w:bCs/>
        </w:rPr>
        <w:t xml:space="preserve">olmasını ve </w:t>
      </w:r>
      <w:r w:rsidR="009D7A69" w:rsidRPr="009D7A69">
        <w:rPr>
          <w:bCs/>
        </w:rPr>
        <w:t>kolay ütülen</w:t>
      </w:r>
      <w:r>
        <w:rPr>
          <w:bCs/>
        </w:rPr>
        <w:t>mesini sağlayan Beko kurutma makineleri ç</w:t>
      </w:r>
      <w:r w:rsidR="009D7A69" w:rsidRPr="009D7A69">
        <w:rPr>
          <w:bCs/>
        </w:rPr>
        <w:t>amaşır asma ve toplama derdi</w:t>
      </w:r>
      <w:r w:rsidR="00F42560">
        <w:rPr>
          <w:bCs/>
        </w:rPr>
        <w:t>ne</w:t>
      </w:r>
      <w:r w:rsidR="009D7A69" w:rsidRPr="009D7A69">
        <w:rPr>
          <w:bCs/>
        </w:rPr>
        <w:t xml:space="preserve"> son</w:t>
      </w:r>
      <w:r>
        <w:rPr>
          <w:bCs/>
        </w:rPr>
        <w:t xml:space="preserve"> veriyor.</w:t>
      </w:r>
    </w:p>
    <w:p w:rsidR="00F42560" w:rsidRDefault="00F42560" w:rsidP="00267AD0">
      <w:pPr>
        <w:jc w:val="both"/>
        <w:rPr>
          <w:bCs/>
        </w:rPr>
      </w:pPr>
    </w:p>
    <w:p w:rsidR="00E66EE1" w:rsidRDefault="008D4FCB" w:rsidP="00267AD0">
      <w:pPr>
        <w:jc w:val="both"/>
        <w:rPr>
          <w:bCs/>
        </w:rPr>
      </w:pPr>
      <w:r>
        <w:rPr>
          <w:bCs/>
        </w:rPr>
        <w:t xml:space="preserve">Beko </w:t>
      </w:r>
      <w:r w:rsidR="009D7A69" w:rsidRPr="008D4FCB">
        <w:rPr>
          <w:bCs/>
        </w:rPr>
        <w:t xml:space="preserve">1+35 </w:t>
      </w:r>
      <w:r w:rsidR="00E66EE1">
        <w:rPr>
          <w:bCs/>
        </w:rPr>
        <w:t xml:space="preserve">ay </w:t>
      </w:r>
      <w:r w:rsidR="009D7A69" w:rsidRPr="008D4FCB">
        <w:rPr>
          <w:bCs/>
        </w:rPr>
        <w:t xml:space="preserve">vade seçeneği ile </w:t>
      </w:r>
      <w:r>
        <w:rPr>
          <w:bCs/>
        </w:rPr>
        <w:t xml:space="preserve">yeni kurutma makinelerine </w:t>
      </w:r>
      <w:r w:rsidR="009D7A69" w:rsidRPr="008D4FCB">
        <w:rPr>
          <w:bCs/>
        </w:rPr>
        <w:t xml:space="preserve">sahip olma </w:t>
      </w:r>
      <w:proofErr w:type="gramStart"/>
      <w:r w:rsidR="009D7A69" w:rsidRPr="008D4FCB">
        <w:rPr>
          <w:bCs/>
        </w:rPr>
        <w:t>imkanı</w:t>
      </w:r>
      <w:proofErr w:type="gramEnd"/>
      <w:r w:rsidR="009D7A69" w:rsidRPr="008D4FCB">
        <w:rPr>
          <w:bCs/>
        </w:rPr>
        <w:t xml:space="preserve"> </w:t>
      </w:r>
      <w:r>
        <w:rPr>
          <w:bCs/>
        </w:rPr>
        <w:t xml:space="preserve">sunuyor. </w:t>
      </w:r>
    </w:p>
    <w:p w:rsidR="00E66EE1" w:rsidRDefault="00E66EE1" w:rsidP="00267AD0">
      <w:pPr>
        <w:jc w:val="both"/>
        <w:rPr>
          <w:bCs/>
        </w:rPr>
      </w:pPr>
    </w:p>
    <w:p w:rsidR="00705DD5" w:rsidRDefault="00705DD5" w:rsidP="00267AD0">
      <w:pPr>
        <w:jc w:val="both"/>
        <w:rPr>
          <w:bCs/>
        </w:rPr>
      </w:pPr>
    </w:p>
    <w:p w:rsidR="00F42560" w:rsidRDefault="00F42560" w:rsidP="00267AD0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F42560" w:rsidRDefault="00F42560" w:rsidP="00267AD0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705DD5" w:rsidRPr="00705DD5" w:rsidRDefault="00705DD5" w:rsidP="00267AD0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705DD5">
        <w:rPr>
          <w:b/>
          <w:bCs/>
        </w:rPr>
        <w:lastRenderedPageBreak/>
        <w:t xml:space="preserve">D 86 HP </w:t>
      </w:r>
      <w:proofErr w:type="spellStart"/>
      <w:r w:rsidRPr="00705DD5">
        <w:rPr>
          <w:b/>
          <w:bCs/>
        </w:rPr>
        <w:t>Yoğuşturmalı</w:t>
      </w:r>
      <w:proofErr w:type="spellEnd"/>
      <w:r w:rsidRPr="00705DD5">
        <w:rPr>
          <w:b/>
          <w:bCs/>
        </w:rPr>
        <w:t xml:space="preserve"> Isı Pompalı Kurutma Makinesi</w:t>
      </w:r>
    </w:p>
    <w:p w:rsidR="00705DD5" w:rsidRDefault="00705DD5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Beko D 86 HP kurutma makinesi </w:t>
      </w:r>
      <w:r w:rsidRPr="00705DD5">
        <w:rPr>
          <w:bCs/>
        </w:rPr>
        <w:t>A+++ enerji sınıfı</w:t>
      </w:r>
      <w:r>
        <w:rPr>
          <w:bCs/>
        </w:rPr>
        <w:t xml:space="preserve">nda bulunuyor ve </w:t>
      </w:r>
      <w:r w:rsidRPr="00705DD5">
        <w:rPr>
          <w:bCs/>
        </w:rPr>
        <w:t>8 kg kurutma kapasitesi</w:t>
      </w:r>
      <w:r>
        <w:rPr>
          <w:bCs/>
        </w:rPr>
        <w:t xml:space="preserve">ne sahip. </w:t>
      </w:r>
      <w:r w:rsidRPr="00705DD5">
        <w:rPr>
          <w:bCs/>
        </w:rPr>
        <w:t xml:space="preserve">Akıllı nem </w:t>
      </w:r>
      <w:proofErr w:type="spellStart"/>
      <w:r w:rsidRPr="00705DD5">
        <w:rPr>
          <w:bCs/>
        </w:rPr>
        <w:t>sensörü</w:t>
      </w:r>
      <w:proofErr w:type="spellEnd"/>
      <w:r>
        <w:rPr>
          <w:bCs/>
        </w:rPr>
        <w:t xml:space="preserve">, </w:t>
      </w:r>
      <w:proofErr w:type="spellStart"/>
      <w:r w:rsidRPr="00705DD5">
        <w:rPr>
          <w:bCs/>
        </w:rPr>
        <w:t>AquaWave</w:t>
      </w:r>
      <w:proofErr w:type="spellEnd"/>
      <w:r w:rsidRPr="00705DD5">
        <w:rPr>
          <w:bCs/>
        </w:rPr>
        <w:t xml:space="preserve"> tambur</w:t>
      </w:r>
      <w:r>
        <w:rPr>
          <w:bCs/>
        </w:rPr>
        <w:t xml:space="preserve">, </w:t>
      </w:r>
      <w:proofErr w:type="spellStart"/>
      <w:r w:rsidRPr="00705DD5">
        <w:rPr>
          <w:bCs/>
        </w:rPr>
        <w:t>Woolmark</w:t>
      </w:r>
      <w:proofErr w:type="spellEnd"/>
      <w:r>
        <w:rPr>
          <w:bCs/>
        </w:rPr>
        <w:t>, d</w:t>
      </w:r>
      <w:r w:rsidRPr="00705DD5">
        <w:rPr>
          <w:bCs/>
        </w:rPr>
        <w:t>eğiştirilebilir kapak yönü</w:t>
      </w:r>
      <w:r w:rsidR="00E87369">
        <w:rPr>
          <w:bCs/>
        </w:rPr>
        <w:t>,</w:t>
      </w:r>
      <w:r>
        <w:rPr>
          <w:bCs/>
        </w:rPr>
        <w:t xml:space="preserve"> y</w:t>
      </w:r>
      <w:r w:rsidRPr="00705DD5">
        <w:rPr>
          <w:bCs/>
        </w:rPr>
        <w:t>organ kurutma</w:t>
      </w:r>
      <w:r>
        <w:rPr>
          <w:bCs/>
        </w:rPr>
        <w:t>,</w:t>
      </w:r>
      <w:r w:rsidRPr="00705DD5">
        <w:rPr>
          <w:bCs/>
        </w:rPr>
        <w:t xml:space="preserve"> </w:t>
      </w:r>
      <w:r>
        <w:rPr>
          <w:bCs/>
        </w:rPr>
        <w:t>y</w:t>
      </w:r>
      <w:r w:rsidRPr="00705DD5">
        <w:rPr>
          <w:bCs/>
        </w:rPr>
        <w:t xml:space="preserve">ünlü kurutma </w:t>
      </w:r>
      <w:r>
        <w:rPr>
          <w:bCs/>
        </w:rPr>
        <w:t xml:space="preserve">ve havalandırma </w:t>
      </w:r>
      <w:r w:rsidRPr="00705DD5">
        <w:rPr>
          <w:bCs/>
        </w:rPr>
        <w:t>program</w:t>
      </w:r>
      <w:r>
        <w:rPr>
          <w:bCs/>
        </w:rPr>
        <w:t>larıyla dikkat çeken üründe s</w:t>
      </w:r>
      <w:r w:rsidRPr="00705DD5">
        <w:rPr>
          <w:bCs/>
        </w:rPr>
        <w:t>essiz programı</w:t>
      </w:r>
      <w:r>
        <w:rPr>
          <w:bCs/>
        </w:rPr>
        <w:t xml:space="preserve"> ve</w:t>
      </w:r>
      <w:r w:rsidRPr="00705DD5">
        <w:rPr>
          <w:bCs/>
        </w:rPr>
        <w:t xml:space="preserve"> </w:t>
      </w:r>
      <w:r>
        <w:rPr>
          <w:bCs/>
        </w:rPr>
        <w:t>b</w:t>
      </w:r>
      <w:r w:rsidRPr="00705DD5">
        <w:rPr>
          <w:bCs/>
        </w:rPr>
        <w:t>ebek programı</w:t>
      </w:r>
      <w:r>
        <w:rPr>
          <w:bCs/>
        </w:rPr>
        <w:t xml:space="preserve"> da bulunuyor.</w:t>
      </w:r>
    </w:p>
    <w:p w:rsidR="00E66EE1" w:rsidRDefault="00E66EE1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E66EE1" w:rsidRPr="00705DD5" w:rsidRDefault="00E66EE1" w:rsidP="00E66EE1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 90</w:t>
      </w:r>
      <w:r w:rsidRPr="00705DD5">
        <w:rPr>
          <w:b/>
          <w:bCs/>
        </w:rPr>
        <w:t xml:space="preserve"> HP </w:t>
      </w:r>
      <w:proofErr w:type="spellStart"/>
      <w:r w:rsidRPr="00705DD5">
        <w:rPr>
          <w:b/>
          <w:bCs/>
        </w:rPr>
        <w:t>Yoğuşturmalı</w:t>
      </w:r>
      <w:proofErr w:type="spellEnd"/>
      <w:r w:rsidRPr="00705DD5">
        <w:rPr>
          <w:b/>
          <w:bCs/>
        </w:rPr>
        <w:t xml:space="preserve"> Isı Pompalı Kurutma Makinesi</w:t>
      </w:r>
    </w:p>
    <w:p w:rsidR="00E66EE1" w:rsidRPr="008D4FCB" w:rsidRDefault="00E66EE1" w:rsidP="00E66EE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Beko D 90 HP kurutma makinesi A++</w:t>
      </w:r>
      <w:r w:rsidRPr="00705DD5">
        <w:rPr>
          <w:bCs/>
        </w:rPr>
        <w:t xml:space="preserve"> enerji sınıfı</w:t>
      </w:r>
      <w:r>
        <w:rPr>
          <w:bCs/>
        </w:rPr>
        <w:t>nda bulunuyor ve 9</w:t>
      </w:r>
      <w:r w:rsidRPr="00705DD5">
        <w:rPr>
          <w:bCs/>
        </w:rPr>
        <w:t xml:space="preserve"> kg kurutma kapasitesi</w:t>
      </w:r>
      <w:r>
        <w:rPr>
          <w:bCs/>
        </w:rPr>
        <w:t xml:space="preserve">ne sahip. </w:t>
      </w:r>
      <w:r w:rsidRPr="00705DD5">
        <w:rPr>
          <w:bCs/>
        </w:rPr>
        <w:t xml:space="preserve">Akıllı nem </w:t>
      </w:r>
      <w:proofErr w:type="spellStart"/>
      <w:r w:rsidRPr="00705DD5">
        <w:rPr>
          <w:bCs/>
        </w:rPr>
        <w:t>sensörü</w:t>
      </w:r>
      <w:proofErr w:type="spellEnd"/>
      <w:r>
        <w:rPr>
          <w:bCs/>
        </w:rPr>
        <w:t xml:space="preserve">, </w:t>
      </w:r>
      <w:proofErr w:type="spellStart"/>
      <w:r w:rsidRPr="00705DD5">
        <w:rPr>
          <w:bCs/>
        </w:rPr>
        <w:t>AquaWave</w:t>
      </w:r>
      <w:proofErr w:type="spellEnd"/>
      <w:r w:rsidRPr="00705DD5">
        <w:rPr>
          <w:bCs/>
        </w:rPr>
        <w:t xml:space="preserve"> tambur</w:t>
      </w:r>
      <w:r>
        <w:rPr>
          <w:bCs/>
        </w:rPr>
        <w:t xml:space="preserve">, </w:t>
      </w:r>
      <w:proofErr w:type="spellStart"/>
      <w:r>
        <w:rPr>
          <w:bCs/>
        </w:rPr>
        <w:t>SteamTherapy</w:t>
      </w:r>
      <w:proofErr w:type="spellEnd"/>
      <w:r>
        <w:rPr>
          <w:bCs/>
        </w:rPr>
        <w:t xml:space="preserve">- Buhar programları, </w:t>
      </w:r>
      <w:proofErr w:type="spellStart"/>
      <w:proofErr w:type="gramStart"/>
      <w:r>
        <w:rPr>
          <w:bCs/>
        </w:rPr>
        <w:t>ProScent</w:t>
      </w:r>
      <w:proofErr w:type="spellEnd"/>
      <w:r>
        <w:rPr>
          <w:bCs/>
        </w:rPr>
        <w:t xml:space="preserve">  Teknoloji</w:t>
      </w:r>
      <w:proofErr w:type="gramEnd"/>
      <w:r>
        <w:rPr>
          <w:bCs/>
        </w:rPr>
        <w:t>- Özel koku seçenekleri , d</w:t>
      </w:r>
      <w:r w:rsidRPr="00705DD5">
        <w:rPr>
          <w:bCs/>
        </w:rPr>
        <w:t>eğiştirilebilir kapak yönü</w:t>
      </w:r>
      <w:r>
        <w:rPr>
          <w:bCs/>
        </w:rPr>
        <w:t>,  y</w:t>
      </w:r>
      <w:r w:rsidRPr="00705DD5">
        <w:rPr>
          <w:bCs/>
        </w:rPr>
        <w:t xml:space="preserve">organ kurutma </w:t>
      </w:r>
      <w:r>
        <w:rPr>
          <w:bCs/>
        </w:rPr>
        <w:t xml:space="preserve"> </w:t>
      </w:r>
      <w:r w:rsidRPr="00705DD5">
        <w:rPr>
          <w:bCs/>
        </w:rPr>
        <w:t>program</w:t>
      </w:r>
      <w:r>
        <w:rPr>
          <w:bCs/>
        </w:rPr>
        <w:t xml:space="preserve">larıyla dikkat çeken üründe </w:t>
      </w:r>
      <w:r w:rsidRPr="00705DD5">
        <w:rPr>
          <w:bCs/>
        </w:rPr>
        <w:t xml:space="preserve"> </w:t>
      </w:r>
      <w:r>
        <w:rPr>
          <w:bCs/>
        </w:rPr>
        <w:t>b</w:t>
      </w:r>
      <w:r w:rsidRPr="00705DD5">
        <w:rPr>
          <w:bCs/>
        </w:rPr>
        <w:t>ebek programı</w:t>
      </w:r>
      <w:r>
        <w:rPr>
          <w:bCs/>
        </w:rPr>
        <w:t xml:space="preserve"> da bulunuyor.</w:t>
      </w:r>
    </w:p>
    <w:p w:rsidR="00E66EE1" w:rsidRPr="008D4FCB" w:rsidRDefault="00E66EE1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243CE5" w:rsidRDefault="00243CE5" w:rsidP="00267AD0">
      <w:pPr>
        <w:jc w:val="both"/>
        <w:rPr>
          <w:bCs/>
        </w:rPr>
      </w:pPr>
    </w:p>
    <w:p w:rsidR="00705DD5" w:rsidRDefault="00705DD5" w:rsidP="00267AD0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705DD5">
        <w:rPr>
          <w:b/>
          <w:bCs/>
        </w:rPr>
        <w:t xml:space="preserve">D 80 HP </w:t>
      </w:r>
      <w:proofErr w:type="spellStart"/>
      <w:r w:rsidRPr="00705DD5">
        <w:rPr>
          <w:b/>
          <w:bCs/>
        </w:rPr>
        <w:t>Yoğuşturmalı</w:t>
      </w:r>
      <w:proofErr w:type="spellEnd"/>
      <w:r w:rsidRPr="00705DD5">
        <w:rPr>
          <w:b/>
          <w:bCs/>
        </w:rPr>
        <w:t xml:space="preserve"> Isı Pompalı Kurutma Makinesi</w:t>
      </w:r>
    </w:p>
    <w:p w:rsidR="00705DD5" w:rsidRDefault="00711EC9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Beko D 80 HP kurutma makinesi A++</w:t>
      </w:r>
      <w:r w:rsidRPr="00705DD5">
        <w:rPr>
          <w:bCs/>
        </w:rPr>
        <w:t xml:space="preserve"> enerji sınıfı</w:t>
      </w:r>
      <w:r>
        <w:rPr>
          <w:bCs/>
        </w:rPr>
        <w:t xml:space="preserve">nda bulunuyor ve </w:t>
      </w:r>
      <w:r w:rsidRPr="00705DD5">
        <w:rPr>
          <w:bCs/>
        </w:rPr>
        <w:t>8 kg kurutma kapasitesi</w:t>
      </w:r>
      <w:r>
        <w:rPr>
          <w:bCs/>
        </w:rPr>
        <w:t xml:space="preserve">ne sahip. </w:t>
      </w:r>
      <w:r w:rsidRPr="00705DD5">
        <w:rPr>
          <w:bCs/>
        </w:rPr>
        <w:t xml:space="preserve">Akıllı nem </w:t>
      </w:r>
      <w:proofErr w:type="spellStart"/>
      <w:r w:rsidRPr="00705DD5">
        <w:rPr>
          <w:bCs/>
        </w:rPr>
        <w:t>sensörü</w:t>
      </w:r>
      <w:proofErr w:type="spellEnd"/>
      <w:r>
        <w:rPr>
          <w:bCs/>
        </w:rPr>
        <w:t xml:space="preserve">, </w:t>
      </w:r>
      <w:proofErr w:type="spellStart"/>
      <w:r w:rsidRPr="00705DD5">
        <w:rPr>
          <w:bCs/>
        </w:rPr>
        <w:t>AquaWave</w:t>
      </w:r>
      <w:proofErr w:type="spellEnd"/>
      <w:r w:rsidRPr="00705DD5">
        <w:rPr>
          <w:bCs/>
        </w:rPr>
        <w:t xml:space="preserve"> tambur</w:t>
      </w:r>
      <w:r>
        <w:rPr>
          <w:bCs/>
        </w:rPr>
        <w:t>,</w:t>
      </w:r>
      <w:r w:rsidRPr="00711EC9">
        <w:t xml:space="preserve"> </w:t>
      </w:r>
      <w:r w:rsidRPr="00711EC9">
        <w:rPr>
          <w:bCs/>
        </w:rPr>
        <w:t>değiştirilebilir kapak yönü,</w:t>
      </w:r>
      <w:r w:rsidR="00644F36">
        <w:rPr>
          <w:bCs/>
        </w:rPr>
        <w:t xml:space="preserve"> </w:t>
      </w:r>
      <w:r>
        <w:rPr>
          <w:bCs/>
        </w:rPr>
        <w:t>özellikleri bulunan üründe h</w:t>
      </w:r>
      <w:r w:rsidR="00705DD5" w:rsidRPr="00705DD5">
        <w:rPr>
          <w:bCs/>
        </w:rPr>
        <w:t>avalandırma programı</w:t>
      </w:r>
      <w:r>
        <w:rPr>
          <w:bCs/>
        </w:rPr>
        <w:t>, b</w:t>
      </w:r>
      <w:r w:rsidR="00705DD5" w:rsidRPr="00705DD5">
        <w:rPr>
          <w:bCs/>
        </w:rPr>
        <w:t>ebek programı</w:t>
      </w:r>
      <w:r>
        <w:rPr>
          <w:bCs/>
        </w:rPr>
        <w:t>, g</w:t>
      </w:r>
      <w:r w:rsidR="00705DD5" w:rsidRPr="00705DD5">
        <w:rPr>
          <w:bCs/>
        </w:rPr>
        <w:t>ömlek 30 programı</w:t>
      </w:r>
      <w:r>
        <w:rPr>
          <w:bCs/>
        </w:rPr>
        <w:t xml:space="preserve"> ve k</w:t>
      </w:r>
      <w:r w:rsidR="00705DD5" w:rsidRPr="00705DD5">
        <w:rPr>
          <w:bCs/>
        </w:rPr>
        <w:t>ot programı</w:t>
      </w:r>
      <w:r>
        <w:rPr>
          <w:bCs/>
        </w:rPr>
        <w:t xml:space="preserve"> ile z</w:t>
      </w:r>
      <w:r w:rsidR="00705DD5" w:rsidRPr="00705DD5">
        <w:rPr>
          <w:bCs/>
        </w:rPr>
        <w:t>aman erteleme 0-24 s</w:t>
      </w:r>
      <w:r w:rsidR="00BD26BA">
        <w:rPr>
          <w:bCs/>
        </w:rPr>
        <w:t>aat</w:t>
      </w:r>
      <w:r>
        <w:rPr>
          <w:bCs/>
        </w:rPr>
        <w:t xml:space="preserve"> özelliği de yer alıyor.</w:t>
      </w:r>
    </w:p>
    <w:p w:rsidR="00F52C69" w:rsidRDefault="00F52C69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F52C69" w:rsidRDefault="00F52C69" w:rsidP="00F52C69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 7</w:t>
      </w:r>
      <w:r w:rsidRPr="00705DD5">
        <w:rPr>
          <w:b/>
          <w:bCs/>
        </w:rPr>
        <w:t xml:space="preserve">0 HP </w:t>
      </w:r>
      <w:proofErr w:type="spellStart"/>
      <w:r w:rsidRPr="00705DD5">
        <w:rPr>
          <w:b/>
          <w:bCs/>
        </w:rPr>
        <w:t>Yoğuşturmalı</w:t>
      </w:r>
      <w:proofErr w:type="spellEnd"/>
      <w:r w:rsidRPr="00705DD5">
        <w:rPr>
          <w:b/>
          <w:bCs/>
        </w:rPr>
        <w:t xml:space="preserve"> Isı Pompalı Kurutma Makinesi</w:t>
      </w:r>
    </w:p>
    <w:p w:rsidR="00F52C69" w:rsidRPr="008D4FCB" w:rsidRDefault="00F52C69" w:rsidP="00F52C69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Beko D 70 HP kurutma makinesi A+</w:t>
      </w:r>
      <w:r w:rsidRPr="00705DD5">
        <w:rPr>
          <w:bCs/>
        </w:rPr>
        <w:t xml:space="preserve"> enerji sınıfı</w:t>
      </w:r>
      <w:r>
        <w:rPr>
          <w:bCs/>
        </w:rPr>
        <w:t>nda bulunuyor ve 7</w:t>
      </w:r>
      <w:r w:rsidRPr="00705DD5">
        <w:rPr>
          <w:bCs/>
        </w:rPr>
        <w:t xml:space="preserve"> kg kurutma kapasitesi</w:t>
      </w:r>
      <w:r>
        <w:rPr>
          <w:bCs/>
        </w:rPr>
        <w:t xml:space="preserve">ne sahip. </w:t>
      </w:r>
      <w:r w:rsidRPr="00705DD5">
        <w:rPr>
          <w:bCs/>
        </w:rPr>
        <w:t xml:space="preserve">Akıllı nem </w:t>
      </w:r>
      <w:proofErr w:type="spellStart"/>
      <w:r w:rsidRPr="00705DD5">
        <w:rPr>
          <w:bCs/>
        </w:rPr>
        <w:t>sensörü</w:t>
      </w:r>
      <w:proofErr w:type="spellEnd"/>
      <w:r>
        <w:rPr>
          <w:bCs/>
        </w:rPr>
        <w:t xml:space="preserve">, </w:t>
      </w:r>
      <w:proofErr w:type="spellStart"/>
      <w:r w:rsidRPr="00705DD5">
        <w:rPr>
          <w:bCs/>
        </w:rPr>
        <w:t>AquaWave</w:t>
      </w:r>
      <w:proofErr w:type="spellEnd"/>
      <w:r w:rsidRPr="00705DD5">
        <w:rPr>
          <w:bCs/>
        </w:rPr>
        <w:t xml:space="preserve"> tambur</w:t>
      </w:r>
      <w:r w:rsidR="001010E0">
        <w:rPr>
          <w:bCs/>
        </w:rPr>
        <w:t xml:space="preserve">, </w:t>
      </w:r>
      <w:bookmarkStart w:id="0" w:name="_GoBack"/>
      <w:bookmarkEnd w:id="0"/>
      <w:r>
        <w:rPr>
          <w:bCs/>
        </w:rPr>
        <w:t>özellikleri bulunan üründe h</w:t>
      </w:r>
      <w:r w:rsidRPr="00705DD5">
        <w:rPr>
          <w:bCs/>
        </w:rPr>
        <w:t>avalandırma programı</w:t>
      </w:r>
      <w:r>
        <w:rPr>
          <w:bCs/>
        </w:rPr>
        <w:t>, b</w:t>
      </w:r>
      <w:r w:rsidRPr="00705DD5">
        <w:rPr>
          <w:bCs/>
        </w:rPr>
        <w:t>ebek programı</w:t>
      </w:r>
      <w:r>
        <w:rPr>
          <w:bCs/>
        </w:rPr>
        <w:t>, g</w:t>
      </w:r>
      <w:r w:rsidRPr="00705DD5">
        <w:rPr>
          <w:bCs/>
        </w:rPr>
        <w:t>ömlek 30 programı</w:t>
      </w:r>
      <w:r>
        <w:rPr>
          <w:bCs/>
        </w:rPr>
        <w:t xml:space="preserve"> ve k</w:t>
      </w:r>
      <w:r w:rsidRPr="00705DD5">
        <w:rPr>
          <w:bCs/>
        </w:rPr>
        <w:t>ot programı</w:t>
      </w:r>
      <w:r>
        <w:rPr>
          <w:bCs/>
        </w:rPr>
        <w:t xml:space="preserve"> ile z</w:t>
      </w:r>
      <w:r w:rsidRPr="00705DD5">
        <w:rPr>
          <w:bCs/>
        </w:rPr>
        <w:t>aman erteleme 0-24 s</w:t>
      </w:r>
      <w:r w:rsidR="00BD26BA">
        <w:rPr>
          <w:bCs/>
        </w:rPr>
        <w:t>aat</w:t>
      </w:r>
      <w:r>
        <w:rPr>
          <w:bCs/>
        </w:rPr>
        <w:t xml:space="preserve"> özelliği de yer alıyor.</w:t>
      </w:r>
    </w:p>
    <w:p w:rsidR="00F52C69" w:rsidRPr="008D4FCB" w:rsidRDefault="00F52C69" w:rsidP="00267AD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sectPr w:rsidR="00F52C69" w:rsidRPr="008D4FCB" w:rsidSect="00263728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56" w:rsidRDefault="00EE3756">
      <w:r>
        <w:separator/>
      </w:r>
    </w:p>
  </w:endnote>
  <w:endnote w:type="continuationSeparator" w:id="0">
    <w:p w:rsidR="00EE3756" w:rsidRDefault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56" w:rsidRDefault="00EE3756">
      <w:r>
        <w:separator/>
      </w:r>
    </w:p>
  </w:footnote>
  <w:footnote w:type="continuationSeparator" w:id="0">
    <w:p w:rsidR="00EE3756" w:rsidRDefault="00EE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073C6E" w:rsidRDefault="00073C6E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5D3264DD" wp14:editId="71546CCA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3C6E" w:rsidRDefault="00073C6E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4EDE80E9" wp14:editId="49044A7A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3617C"/>
    <w:multiLevelType w:val="hybridMultilevel"/>
    <w:tmpl w:val="4D202990"/>
    <w:lvl w:ilvl="0" w:tplc="01486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4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0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6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A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61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76B8"/>
    <w:rsid w:val="00032391"/>
    <w:rsid w:val="00032842"/>
    <w:rsid w:val="000331BB"/>
    <w:rsid w:val="00035296"/>
    <w:rsid w:val="00042195"/>
    <w:rsid w:val="000447B8"/>
    <w:rsid w:val="00052EC7"/>
    <w:rsid w:val="0005466D"/>
    <w:rsid w:val="00054F3E"/>
    <w:rsid w:val="00055126"/>
    <w:rsid w:val="00057FCC"/>
    <w:rsid w:val="00062B20"/>
    <w:rsid w:val="00073C6E"/>
    <w:rsid w:val="00074EAD"/>
    <w:rsid w:val="00075104"/>
    <w:rsid w:val="00077CD9"/>
    <w:rsid w:val="0009488C"/>
    <w:rsid w:val="000957D6"/>
    <w:rsid w:val="000967E8"/>
    <w:rsid w:val="000A2E0F"/>
    <w:rsid w:val="000A4022"/>
    <w:rsid w:val="000B24A5"/>
    <w:rsid w:val="000C46B6"/>
    <w:rsid w:val="000C48A9"/>
    <w:rsid w:val="000C5115"/>
    <w:rsid w:val="000C76E7"/>
    <w:rsid w:val="000D06CA"/>
    <w:rsid w:val="000D33BA"/>
    <w:rsid w:val="000E4F9B"/>
    <w:rsid w:val="000F3400"/>
    <w:rsid w:val="001010E0"/>
    <w:rsid w:val="0010184D"/>
    <w:rsid w:val="00101BAF"/>
    <w:rsid w:val="00103401"/>
    <w:rsid w:val="00105AD3"/>
    <w:rsid w:val="001072ED"/>
    <w:rsid w:val="001107AD"/>
    <w:rsid w:val="00111A51"/>
    <w:rsid w:val="00127621"/>
    <w:rsid w:val="001323D3"/>
    <w:rsid w:val="00135897"/>
    <w:rsid w:val="0013724E"/>
    <w:rsid w:val="0013743C"/>
    <w:rsid w:val="0014274B"/>
    <w:rsid w:val="00153C68"/>
    <w:rsid w:val="00157177"/>
    <w:rsid w:val="00165911"/>
    <w:rsid w:val="001713FB"/>
    <w:rsid w:val="00180F1D"/>
    <w:rsid w:val="001824EB"/>
    <w:rsid w:val="00182EB5"/>
    <w:rsid w:val="00192809"/>
    <w:rsid w:val="001A67B4"/>
    <w:rsid w:val="001B14B5"/>
    <w:rsid w:val="001B1AE2"/>
    <w:rsid w:val="001B26B0"/>
    <w:rsid w:val="001C2559"/>
    <w:rsid w:val="001C44C4"/>
    <w:rsid w:val="001D5A54"/>
    <w:rsid w:val="001D5C1A"/>
    <w:rsid w:val="001D6941"/>
    <w:rsid w:val="001E1935"/>
    <w:rsid w:val="001E7B56"/>
    <w:rsid w:val="001F42B2"/>
    <w:rsid w:val="00201407"/>
    <w:rsid w:val="002034CC"/>
    <w:rsid w:val="00212310"/>
    <w:rsid w:val="0021554B"/>
    <w:rsid w:val="00220F34"/>
    <w:rsid w:val="00222AF1"/>
    <w:rsid w:val="00225493"/>
    <w:rsid w:val="00232FE7"/>
    <w:rsid w:val="00243CE5"/>
    <w:rsid w:val="002475C4"/>
    <w:rsid w:val="00252C7B"/>
    <w:rsid w:val="002547A8"/>
    <w:rsid w:val="00254A77"/>
    <w:rsid w:val="00257759"/>
    <w:rsid w:val="00263728"/>
    <w:rsid w:val="0026543B"/>
    <w:rsid w:val="00266131"/>
    <w:rsid w:val="00266C92"/>
    <w:rsid w:val="00267AD0"/>
    <w:rsid w:val="00273BAA"/>
    <w:rsid w:val="002814A4"/>
    <w:rsid w:val="002835DE"/>
    <w:rsid w:val="002848DA"/>
    <w:rsid w:val="0028622E"/>
    <w:rsid w:val="00287CE2"/>
    <w:rsid w:val="00293234"/>
    <w:rsid w:val="002966DC"/>
    <w:rsid w:val="002A0E68"/>
    <w:rsid w:val="002A750B"/>
    <w:rsid w:val="002B1805"/>
    <w:rsid w:val="002B3F15"/>
    <w:rsid w:val="002B74E8"/>
    <w:rsid w:val="002B7D1A"/>
    <w:rsid w:val="002D2F6A"/>
    <w:rsid w:val="002D5F0D"/>
    <w:rsid w:val="002D72D3"/>
    <w:rsid w:val="002E56C7"/>
    <w:rsid w:val="002F5671"/>
    <w:rsid w:val="002F58BD"/>
    <w:rsid w:val="002F5F7D"/>
    <w:rsid w:val="00301009"/>
    <w:rsid w:val="00301C82"/>
    <w:rsid w:val="00302CCC"/>
    <w:rsid w:val="00310F4B"/>
    <w:rsid w:val="003136C3"/>
    <w:rsid w:val="00320F17"/>
    <w:rsid w:val="00321595"/>
    <w:rsid w:val="003245DC"/>
    <w:rsid w:val="00327415"/>
    <w:rsid w:val="003274A4"/>
    <w:rsid w:val="0032781C"/>
    <w:rsid w:val="00345CC7"/>
    <w:rsid w:val="00345CD0"/>
    <w:rsid w:val="00355BAB"/>
    <w:rsid w:val="003570E5"/>
    <w:rsid w:val="0035744D"/>
    <w:rsid w:val="00364C1F"/>
    <w:rsid w:val="00373E48"/>
    <w:rsid w:val="00377C2B"/>
    <w:rsid w:val="00383968"/>
    <w:rsid w:val="00396938"/>
    <w:rsid w:val="003A0069"/>
    <w:rsid w:val="003A329D"/>
    <w:rsid w:val="003A55B5"/>
    <w:rsid w:val="003A5FEF"/>
    <w:rsid w:val="003A6066"/>
    <w:rsid w:val="003A69DB"/>
    <w:rsid w:val="003B0E0D"/>
    <w:rsid w:val="003B2CA0"/>
    <w:rsid w:val="003B52C5"/>
    <w:rsid w:val="003C18D6"/>
    <w:rsid w:val="003C2131"/>
    <w:rsid w:val="003C41BF"/>
    <w:rsid w:val="003C5EA5"/>
    <w:rsid w:val="003D0639"/>
    <w:rsid w:val="003E584A"/>
    <w:rsid w:val="003F323D"/>
    <w:rsid w:val="003F4AB4"/>
    <w:rsid w:val="00402463"/>
    <w:rsid w:val="004037E3"/>
    <w:rsid w:val="00410363"/>
    <w:rsid w:val="00412059"/>
    <w:rsid w:val="00412AA4"/>
    <w:rsid w:val="00417326"/>
    <w:rsid w:val="00420D79"/>
    <w:rsid w:val="00421D87"/>
    <w:rsid w:val="004420FE"/>
    <w:rsid w:val="00443E97"/>
    <w:rsid w:val="00445C81"/>
    <w:rsid w:val="00446047"/>
    <w:rsid w:val="00453DD7"/>
    <w:rsid w:val="00461D70"/>
    <w:rsid w:val="00463529"/>
    <w:rsid w:val="004710E0"/>
    <w:rsid w:val="004730B8"/>
    <w:rsid w:val="0047435B"/>
    <w:rsid w:val="004767A3"/>
    <w:rsid w:val="004836C0"/>
    <w:rsid w:val="00484848"/>
    <w:rsid w:val="00485F0A"/>
    <w:rsid w:val="004863FE"/>
    <w:rsid w:val="00490750"/>
    <w:rsid w:val="004A372B"/>
    <w:rsid w:val="004A4B6E"/>
    <w:rsid w:val="004A5E77"/>
    <w:rsid w:val="004A6C6B"/>
    <w:rsid w:val="004B184C"/>
    <w:rsid w:val="004C44A9"/>
    <w:rsid w:val="004C7B97"/>
    <w:rsid w:val="004D1A6D"/>
    <w:rsid w:val="004D43D2"/>
    <w:rsid w:val="004D6A42"/>
    <w:rsid w:val="004F0DAD"/>
    <w:rsid w:val="004F3190"/>
    <w:rsid w:val="00502CFD"/>
    <w:rsid w:val="00507C12"/>
    <w:rsid w:val="005110DA"/>
    <w:rsid w:val="0051188D"/>
    <w:rsid w:val="005146CE"/>
    <w:rsid w:val="005208F2"/>
    <w:rsid w:val="00524BCD"/>
    <w:rsid w:val="00524FCF"/>
    <w:rsid w:val="0052515B"/>
    <w:rsid w:val="00527436"/>
    <w:rsid w:val="0053036F"/>
    <w:rsid w:val="00530B5C"/>
    <w:rsid w:val="00547419"/>
    <w:rsid w:val="00560F81"/>
    <w:rsid w:val="00567414"/>
    <w:rsid w:val="00574032"/>
    <w:rsid w:val="0058172C"/>
    <w:rsid w:val="00584170"/>
    <w:rsid w:val="00592FB2"/>
    <w:rsid w:val="005943E6"/>
    <w:rsid w:val="00596762"/>
    <w:rsid w:val="005A1DFE"/>
    <w:rsid w:val="005A3DF4"/>
    <w:rsid w:val="005A47CA"/>
    <w:rsid w:val="005A52D8"/>
    <w:rsid w:val="005A6EFF"/>
    <w:rsid w:val="005B0230"/>
    <w:rsid w:val="005B0E52"/>
    <w:rsid w:val="005B3B5F"/>
    <w:rsid w:val="005C3EC3"/>
    <w:rsid w:val="005D02BC"/>
    <w:rsid w:val="005D5C5A"/>
    <w:rsid w:val="005E22C2"/>
    <w:rsid w:val="005E3EAB"/>
    <w:rsid w:val="005E56BF"/>
    <w:rsid w:val="005F02AA"/>
    <w:rsid w:val="005F38EB"/>
    <w:rsid w:val="005F6277"/>
    <w:rsid w:val="00603A89"/>
    <w:rsid w:val="00615F15"/>
    <w:rsid w:val="00624F7A"/>
    <w:rsid w:val="00625824"/>
    <w:rsid w:val="0063750A"/>
    <w:rsid w:val="0064156D"/>
    <w:rsid w:val="00644F36"/>
    <w:rsid w:val="00644F93"/>
    <w:rsid w:val="00646B39"/>
    <w:rsid w:val="006521B8"/>
    <w:rsid w:val="00654866"/>
    <w:rsid w:val="00660567"/>
    <w:rsid w:val="00660F4C"/>
    <w:rsid w:val="0067085F"/>
    <w:rsid w:val="006741DE"/>
    <w:rsid w:val="00682CCF"/>
    <w:rsid w:val="00691208"/>
    <w:rsid w:val="0069172C"/>
    <w:rsid w:val="006A2A3D"/>
    <w:rsid w:val="006B162C"/>
    <w:rsid w:val="006B35D2"/>
    <w:rsid w:val="006B4757"/>
    <w:rsid w:val="006B651C"/>
    <w:rsid w:val="006C0291"/>
    <w:rsid w:val="006C7989"/>
    <w:rsid w:val="006C7D66"/>
    <w:rsid w:val="006D6F02"/>
    <w:rsid w:val="006E02CF"/>
    <w:rsid w:val="006F7106"/>
    <w:rsid w:val="00705DD5"/>
    <w:rsid w:val="007078D1"/>
    <w:rsid w:val="00710A93"/>
    <w:rsid w:val="00711EC9"/>
    <w:rsid w:val="00712362"/>
    <w:rsid w:val="00713B63"/>
    <w:rsid w:val="00717310"/>
    <w:rsid w:val="0072271D"/>
    <w:rsid w:val="0073341F"/>
    <w:rsid w:val="00743F29"/>
    <w:rsid w:val="00745E58"/>
    <w:rsid w:val="00746E00"/>
    <w:rsid w:val="00747519"/>
    <w:rsid w:val="0076095F"/>
    <w:rsid w:val="007650A2"/>
    <w:rsid w:val="00766919"/>
    <w:rsid w:val="00770E4C"/>
    <w:rsid w:val="00774329"/>
    <w:rsid w:val="00780AA9"/>
    <w:rsid w:val="00781622"/>
    <w:rsid w:val="00783965"/>
    <w:rsid w:val="00787DDF"/>
    <w:rsid w:val="00792213"/>
    <w:rsid w:val="007923C6"/>
    <w:rsid w:val="00794C85"/>
    <w:rsid w:val="00797F48"/>
    <w:rsid w:val="007A050C"/>
    <w:rsid w:val="007A3360"/>
    <w:rsid w:val="007A78A6"/>
    <w:rsid w:val="007B2A8B"/>
    <w:rsid w:val="007B6243"/>
    <w:rsid w:val="007C4701"/>
    <w:rsid w:val="007C57ED"/>
    <w:rsid w:val="007D0C25"/>
    <w:rsid w:val="007D5ED6"/>
    <w:rsid w:val="007D7132"/>
    <w:rsid w:val="007E58E6"/>
    <w:rsid w:val="007E5E16"/>
    <w:rsid w:val="007F62F5"/>
    <w:rsid w:val="007F7188"/>
    <w:rsid w:val="008077E8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80E17"/>
    <w:rsid w:val="0089510E"/>
    <w:rsid w:val="008A514B"/>
    <w:rsid w:val="008B4BA8"/>
    <w:rsid w:val="008C37CC"/>
    <w:rsid w:val="008D3045"/>
    <w:rsid w:val="008D4FCB"/>
    <w:rsid w:val="008D55CE"/>
    <w:rsid w:val="008D5679"/>
    <w:rsid w:val="008D7007"/>
    <w:rsid w:val="008D7C43"/>
    <w:rsid w:val="008E121B"/>
    <w:rsid w:val="008E6135"/>
    <w:rsid w:val="008F0455"/>
    <w:rsid w:val="008F3EB3"/>
    <w:rsid w:val="00901C24"/>
    <w:rsid w:val="00905C03"/>
    <w:rsid w:val="00910F22"/>
    <w:rsid w:val="00914A97"/>
    <w:rsid w:val="00915B54"/>
    <w:rsid w:val="0092083E"/>
    <w:rsid w:val="00922985"/>
    <w:rsid w:val="00923664"/>
    <w:rsid w:val="00930DEF"/>
    <w:rsid w:val="00943B6E"/>
    <w:rsid w:val="00951C79"/>
    <w:rsid w:val="0095676A"/>
    <w:rsid w:val="009617C9"/>
    <w:rsid w:val="009729CE"/>
    <w:rsid w:val="00977043"/>
    <w:rsid w:val="009833D3"/>
    <w:rsid w:val="00984267"/>
    <w:rsid w:val="00985E64"/>
    <w:rsid w:val="00986743"/>
    <w:rsid w:val="00991763"/>
    <w:rsid w:val="0099233B"/>
    <w:rsid w:val="0099244B"/>
    <w:rsid w:val="009A02DD"/>
    <w:rsid w:val="009A4130"/>
    <w:rsid w:val="009B1C78"/>
    <w:rsid w:val="009B6E9E"/>
    <w:rsid w:val="009B73DE"/>
    <w:rsid w:val="009C25B3"/>
    <w:rsid w:val="009D02E3"/>
    <w:rsid w:val="009D1DBC"/>
    <w:rsid w:val="009D4090"/>
    <w:rsid w:val="009D7A69"/>
    <w:rsid w:val="009E6831"/>
    <w:rsid w:val="009F4BE7"/>
    <w:rsid w:val="00A06888"/>
    <w:rsid w:val="00A1388A"/>
    <w:rsid w:val="00A17C78"/>
    <w:rsid w:val="00A26BFF"/>
    <w:rsid w:val="00A40E12"/>
    <w:rsid w:val="00A439CC"/>
    <w:rsid w:val="00A60062"/>
    <w:rsid w:val="00A6452C"/>
    <w:rsid w:val="00A64D83"/>
    <w:rsid w:val="00A73291"/>
    <w:rsid w:val="00A87292"/>
    <w:rsid w:val="00A87BBB"/>
    <w:rsid w:val="00A94B63"/>
    <w:rsid w:val="00A96560"/>
    <w:rsid w:val="00AA0200"/>
    <w:rsid w:val="00AA31D6"/>
    <w:rsid w:val="00AA5392"/>
    <w:rsid w:val="00AB6289"/>
    <w:rsid w:val="00AC0979"/>
    <w:rsid w:val="00AC0C7C"/>
    <w:rsid w:val="00AC2368"/>
    <w:rsid w:val="00AC76B7"/>
    <w:rsid w:val="00AD0B1C"/>
    <w:rsid w:val="00AD4A12"/>
    <w:rsid w:val="00AE0563"/>
    <w:rsid w:val="00AE2F42"/>
    <w:rsid w:val="00B02A83"/>
    <w:rsid w:val="00B02C4D"/>
    <w:rsid w:val="00B11416"/>
    <w:rsid w:val="00B124EA"/>
    <w:rsid w:val="00B216B8"/>
    <w:rsid w:val="00B2221D"/>
    <w:rsid w:val="00B25340"/>
    <w:rsid w:val="00B268EA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6265D"/>
    <w:rsid w:val="00B62CDD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1BE"/>
    <w:rsid w:val="00B876F8"/>
    <w:rsid w:val="00B8784E"/>
    <w:rsid w:val="00B9007C"/>
    <w:rsid w:val="00B9131B"/>
    <w:rsid w:val="00B91D6B"/>
    <w:rsid w:val="00BB168B"/>
    <w:rsid w:val="00BB48D8"/>
    <w:rsid w:val="00BB7CCF"/>
    <w:rsid w:val="00BC0DB5"/>
    <w:rsid w:val="00BC6F07"/>
    <w:rsid w:val="00BD26BA"/>
    <w:rsid w:val="00BD2BDC"/>
    <w:rsid w:val="00BD2CA1"/>
    <w:rsid w:val="00BD65F7"/>
    <w:rsid w:val="00C03C22"/>
    <w:rsid w:val="00C0529B"/>
    <w:rsid w:val="00C06F8A"/>
    <w:rsid w:val="00C0767F"/>
    <w:rsid w:val="00C2102A"/>
    <w:rsid w:val="00C3292F"/>
    <w:rsid w:val="00C35620"/>
    <w:rsid w:val="00C36583"/>
    <w:rsid w:val="00C44B97"/>
    <w:rsid w:val="00C44D80"/>
    <w:rsid w:val="00C74402"/>
    <w:rsid w:val="00C762F5"/>
    <w:rsid w:val="00C76FB7"/>
    <w:rsid w:val="00C77412"/>
    <w:rsid w:val="00C87F97"/>
    <w:rsid w:val="00C95A05"/>
    <w:rsid w:val="00C97C41"/>
    <w:rsid w:val="00CA1DD5"/>
    <w:rsid w:val="00CA3E2D"/>
    <w:rsid w:val="00CB01FE"/>
    <w:rsid w:val="00CB7BCF"/>
    <w:rsid w:val="00CC027E"/>
    <w:rsid w:val="00CC2EF5"/>
    <w:rsid w:val="00CD0660"/>
    <w:rsid w:val="00CD686B"/>
    <w:rsid w:val="00CD6CB3"/>
    <w:rsid w:val="00CE03CE"/>
    <w:rsid w:val="00CF28A5"/>
    <w:rsid w:val="00CF3B67"/>
    <w:rsid w:val="00D06A02"/>
    <w:rsid w:val="00D1201B"/>
    <w:rsid w:val="00D12653"/>
    <w:rsid w:val="00D150DF"/>
    <w:rsid w:val="00D16241"/>
    <w:rsid w:val="00D2120E"/>
    <w:rsid w:val="00D341E6"/>
    <w:rsid w:val="00D46B9B"/>
    <w:rsid w:val="00D51C62"/>
    <w:rsid w:val="00D54ACF"/>
    <w:rsid w:val="00D742AA"/>
    <w:rsid w:val="00D76368"/>
    <w:rsid w:val="00D8103A"/>
    <w:rsid w:val="00D97C4E"/>
    <w:rsid w:val="00DA066C"/>
    <w:rsid w:val="00DA7402"/>
    <w:rsid w:val="00DB01F0"/>
    <w:rsid w:val="00DB0259"/>
    <w:rsid w:val="00DC0562"/>
    <w:rsid w:val="00DC3247"/>
    <w:rsid w:val="00DC662B"/>
    <w:rsid w:val="00DC7561"/>
    <w:rsid w:val="00DD6A62"/>
    <w:rsid w:val="00DE6030"/>
    <w:rsid w:val="00DE76B7"/>
    <w:rsid w:val="00E012E3"/>
    <w:rsid w:val="00E04FD9"/>
    <w:rsid w:val="00E05B15"/>
    <w:rsid w:val="00E15437"/>
    <w:rsid w:val="00E21355"/>
    <w:rsid w:val="00E34B70"/>
    <w:rsid w:val="00E37CB3"/>
    <w:rsid w:val="00E4058D"/>
    <w:rsid w:val="00E41FD6"/>
    <w:rsid w:val="00E443D4"/>
    <w:rsid w:val="00E45DC1"/>
    <w:rsid w:val="00E504AC"/>
    <w:rsid w:val="00E626F9"/>
    <w:rsid w:val="00E64395"/>
    <w:rsid w:val="00E66EE1"/>
    <w:rsid w:val="00E73A15"/>
    <w:rsid w:val="00E749E1"/>
    <w:rsid w:val="00E758B7"/>
    <w:rsid w:val="00E76E0F"/>
    <w:rsid w:val="00E842C9"/>
    <w:rsid w:val="00E87369"/>
    <w:rsid w:val="00E87F1C"/>
    <w:rsid w:val="00E90222"/>
    <w:rsid w:val="00E9205A"/>
    <w:rsid w:val="00EA2C66"/>
    <w:rsid w:val="00EA3A8A"/>
    <w:rsid w:val="00EB28D6"/>
    <w:rsid w:val="00EB299A"/>
    <w:rsid w:val="00EB530D"/>
    <w:rsid w:val="00EC12B2"/>
    <w:rsid w:val="00EC6D41"/>
    <w:rsid w:val="00ED3B4E"/>
    <w:rsid w:val="00EE1CE0"/>
    <w:rsid w:val="00EE3756"/>
    <w:rsid w:val="00EE5497"/>
    <w:rsid w:val="00EE649D"/>
    <w:rsid w:val="00EE6500"/>
    <w:rsid w:val="00EF1547"/>
    <w:rsid w:val="00EF54BE"/>
    <w:rsid w:val="00F010D3"/>
    <w:rsid w:val="00F1339B"/>
    <w:rsid w:val="00F14E2F"/>
    <w:rsid w:val="00F249B2"/>
    <w:rsid w:val="00F32F8A"/>
    <w:rsid w:val="00F34365"/>
    <w:rsid w:val="00F35CDE"/>
    <w:rsid w:val="00F35F90"/>
    <w:rsid w:val="00F4233B"/>
    <w:rsid w:val="00F42560"/>
    <w:rsid w:val="00F4340F"/>
    <w:rsid w:val="00F44104"/>
    <w:rsid w:val="00F47405"/>
    <w:rsid w:val="00F52544"/>
    <w:rsid w:val="00F52C69"/>
    <w:rsid w:val="00F5538E"/>
    <w:rsid w:val="00F642DC"/>
    <w:rsid w:val="00F64769"/>
    <w:rsid w:val="00F715E2"/>
    <w:rsid w:val="00F722AE"/>
    <w:rsid w:val="00F84E6E"/>
    <w:rsid w:val="00F877CC"/>
    <w:rsid w:val="00F87D9D"/>
    <w:rsid w:val="00F930EC"/>
    <w:rsid w:val="00F93B45"/>
    <w:rsid w:val="00F964F4"/>
    <w:rsid w:val="00F96CDF"/>
    <w:rsid w:val="00F96E94"/>
    <w:rsid w:val="00F97C8F"/>
    <w:rsid w:val="00FA1980"/>
    <w:rsid w:val="00FA483E"/>
    <w:rsid w:val="00FA7FAE"/>
    <w:rsid w:val="00FB0357"/>
    <w:rsid w:val="00FC42A6"/>
    <w:rsid w:val="00FC4831"/>
    <w:rsid w:val="00FC750A"/>
    <w:rsid w:val="00FC7EA4"/>
    <w:rsid w:val="00FE1F34"/>
    <w:rsid w:val="00FE2DD7"/>
    <w:rsid w:val="00FE6CEE"/>
    <w:rsid w:val="00FF407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7B94A"/>
  <w15:docId w15:val="{D437C2CA-FC94-44F3-8D0E-EB0E4407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110DA"/>
    <w:pPr>
      <w:suppressAutoHyphens w:val="0"/>
    </w:pPr>
    <w:rPr>
      <w:rFonts w:ascii="Bookman Old Style" w:eastAsia="Times New Roman" w:hAnsi="Bookman Old Style" w:cs="Bookman Old Style"/>
      <w:snapToGrid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110DA"/>
    <w:rPr>
      <w:rFonts w:ascii="Bookman Old Style" w:eastAsia="Times New Roman" w:hAnsi="Bookman Old Style" w:cs="Bookman Old Style"/>
      <w:lang w:val="x-none" w:eastAsia="zh-CN"/>
    </w:rPr>
  </w:style>
  <w:style w:type="paragraph" w:customStyle="1" w:styleId="Default">
    <w:name w:val="Default"/>
    <w:rsid w:val="005110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B785-9664-4D43-B233-3E3A847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422</Words>
  <Characters>2687</Characters>
  <Application>Microsoft Office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Ufuk Durmaz</dc:creator>
  <cp:keywords>PUBLIC</cp:keywords>
  <cp:lastModifiedBy>Ufuk Durmaz</cp:lastModifiedBy>
  <cp:revision>7</cp:revision>
  <cp:lastPrinted>2014-03-05T12:53:00Z</cp:lastPrinted>
  <dcterms:created xsi:type="dcterms:W3CDTF">2017-03-17T07:27:00Z</dcterms:created>
  <dcterms:modified xsi:type="dcterms:W3CDTF">2017-03-17T08:04:00Z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b4d3f22a-650a-4de7-9958-883eaca979c1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